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0" w:rsidRPr="00043580" w:rsidRDefault="00043580" w:rsidP="00043580">
      <w:pPr>
        <w:spacing w:line="240" w:lineRule="auto"/>
        <w:jc w:val="center"/>
        <w:rPr>
          <w:b/>
          <w:sz w:val="28"/>
          <w:szCs w:val="28"/>
        </w:rPr>
      </w:pPr>
      <w:r w:rsidRPr="00043580">
        <w:rPr>
          <w:b/>
          <w:sz w:val="28"/>
          <w:szCs w:val="28"/>
        </w:rPr>
        <w:t xml:space="preserve">West Hills College Coalinga </w:t>
      </w:r>
    </w:p>
    <w:p w:rsidR="00043580" w:rsidRPr="00043580" w:rsidRDefault="00043580" w:rsidP="00043580">
      <w:pPr>
        <w:spacing w:line="240" w:lineRule="auto"/>
        <w:jc w:val="center"/>
        <w:rPr>
          <w:b/>
          <w:sz w:val="28"/>
          <w:szCs w:val="28"/>
        </w:rPr>
      </w:pPr>
      <w:r w:rsidRPr="00043580">
        <w:rPr>
          <w:b/>
          <w:sz w:val="28"/>
          <w:szCs w:val="28"/>
        </w:rPr>
        <w:t>Advisory Committee Minutes</w:t>
      </w:r>
    </w:p>
    <w:p w:rsidR="00043580" w:rsidRDefault="009F02E5" w:rsidP="00043580">
      <w:pPr>
        <w:spacing w:line="240" w:lineRule="auto"/>
        <w:jc w:val="center"/>
      </w:pPr>
      <w:r>
        <w:t>December 8, 2017</w:t>
      </w:r>
    </w:p>
    <w:p w:rsidR="00043580" w:rsidRDefault="00043580" w:rsidP="00043580">
      <w:pPr>
        <w:spacing w:line="240" w:lineRule="auto"/>
        <w:jc w:val="center"/>
      </w:pPr>
    </w:p>
    <w:p w:rsidR="00043580" w:rsidRPr="00043580" w:rsidRDefault="00043580" w:rsidP="0004358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43580" w:rsidTr="00043580">
        <w:tc>
          <w:tcPr>
            <w:tcW w:w="4316" w:type="dxa"/>
          </w:tcPr>
          <w:p w:rsidR="00345666" w:rsidRDefault="00345666" w:rsidP="00345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Program:</w:t>
            </w:r>
            <w:r w:rsidR="009F02E5">
              <w:rPr>
                <w:rFonts w:ascii="Times New Roman" w:hAnsi="Times New Roman" w:cs="Times New Roman"/>
                <w:b/>
              </w:rPr>
              <w:t xml:space="preserve"> </w:t>
            </w:r>
            <w:r w:rsidR="009F02E5" w:rsidRPr="00897756">
              <w:rPr>
                <w:rFonts w:ascii="Times New Roman" w:hAnsi="Times New Roman" w:cs="Times New Roman"/>
                <w:i/>
              </w:rPr>
              <w:t>American Sign Language (ASL) Interpreter</w:t>
            </w:r>
          </w:p>
          <w:p w:rsidR="00043580" w:rsidRPr="00EE111E" w:rsidRDefault="00043580" w:rsidP="00EE111E">
            <w:pPr>
              <w:rPr>
                <w:i/>
                <w:vertAlign w:val="subscript"/>
              </w:rPr>
            </w:pP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Program Contact:</w:t>
            </w:r>
          </w:p>
          <w:p w:rsidR="00043580" w:rsidRPr="00043580" w:rsidRDefault="009F02E5" w:rsidP="00EE111E">
            <w:pPr>
              <w:rPr>
                <w:i/>
              </w:rPr>
            </w:pPr>
            <w:r>
              <w:rPr>
                <w:i/>
              </w:rPr>
              <w:t xml:space="preserve">Robert Pimentel, Associate Dean of Educational Services </w:t>
            </w:r>
          </w:p>
        </w:tc>
        <w:tc>
          <w:tcPr>
            <w:tcW w:w="4317" w:type="dxa"/>
          </w:tcPr>
          <w:p w:rsidR="00043580" w:rsidRDefault="002D4288" w:rsidP="00345666">
            <w:pPr>
              <w:rPr>
                <w:b/>
              </w:rPr>
            </w:pPr>
            <w:r>
              <w:rPr>
                <w:b/>
              </w:rPr>
              <w:t>LMI:</w:t>
            </w:r>
          </w:p>
          <w:p w:rsidR="002D4288" w:rsidRPr="002D4288" w:rsidRDefault="002D4288" w:rsidP="00345666">
            <w:pPr>
              <w:rPr>
                <w:i/>
              </w:rPr>
            </w:pPr>
            <w:r>
              <w:rPr>
                <w:i/>
              </w:rPr>
              <w:t xml:space="preserve">Labor Market from the Centers of Excellence </w:t>
            </w:r>
            <w:proofErr w:type="gramStart"/>
            <w:r>
              <w:rPr>
                <w:i/>
              </w:rPr>
              <w:t>was provided</w:t>
            </w:r>
            <w:proofErr w:type="gramEnd"/>
            <w:r>
              <w:rPr>
                <w:i/>
              </w:rPr>
              <w:t xml:space="preserve"> for the group to review. </w:t>
            </w:r>
          </w:p>
        </w:tc>
      </w:tr>
      <w:tr w:rsidR="00345666" w:rsidTr="00043580">
        <w:tc>
          <w:tcPr>
            <w:tcW w:w="4316" w:type="dxa"/>
          </w:tcPr>
          <w:p w:rsidR="00345666" w:rsidRPr="00043580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Degrees/ Certificates Discussed:</w:t>
            </w:r>
          </w:p>
          <w:p w:rsidR="00345666" w:rsidRPr="009F02E5" w:rsidRDefault="009F02E5">
            <w:r w:rsidRPr="009F02E5">
              <w:t>New ASL Certificate for translator</w:t>
            </w: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Recommended Changes:</w:t>
            </w:r>
          </w:p>
          <w:p w:rsidR="00345666" w:rsidRPr="00897756" w:rsidRDefault="00897756">
            <w:r>
              <w:t xml:space="preserve">Add ASL 5- Structure of </w:t>
            </w:r>
            <w:r w:rsidR="006A5A3A">
              <w:t xml:space="preserve">American Sign Language </w:t>
            </w:r>
          </w:p>
        </w:tc>
        <w:tc>
          <w:tcPr>
            <w:tcW w:w="4317" w:type="dxa"/>
          </w:tcPr>
          <w:p w:rsidR="00345666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Equipment/ Software Discussed (Perkins)</w:t>
            </w:r>
            <w:r>
              <w:rPr>
                <w:b/>
              </w:rPr>
              <w:t>:</w:t>
            </w:r>
          </w:p>
          <w:p w:rsidR="00345666" w:rsidRPr="00897756" w:rsidRDefault="00897756">
            <w:r w:rsidRPr="00897756">
              <w:t>n/a</w:t>
            </w:r>
          </w:p>
        </w:tc>
      </w:tr>
      <w:tr w:rsidR="00345666" w:rsidTr="00043580">
        <w:tc>
          <w:tcPr>
            <w:tcW w:w="4316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  <w:tc>
          <w:tcPr>
            <w:tcW w:w="4317" w:type="dxa"/>
          </w:tcPr>
          <w:p w:rsidR="00345666" w:rsidRPr="006A5A3A" w:rsidRDefault="006A5A3A" w:rsidP="006A5A3A">
            <w:r w:rsidRPr="006A5A3A">
              <w:t xml:space="preserve">Add Lab hours to ASL 3 &amp; 4 </w:t>
            </w: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</w:tr>
      <w:tr w:rsidR="00345666" w:rsidTr="00043580">
        <w:tc>
          <w:tcPr>
            <w:tcW w:w="4316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</w:tr>
      <w:tr w:rsidR="00345666" w:rsidTr="00043580">
        <w:tc>
          <w:tcPr>
            <w:tcW w:w="4316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  <w:tc>
          <w:tcPr>
            <w:tcW w:w="4317" w:type="dxa"/>
          </w:tcPr>
          <w:p w:rsidR="00345666" w:rsidRPr="00043580" w:rsidRDefault="00345666" w:rsidP="00345666">
            <w:pPr>
              <w:rPr>
                <w:b/>
              </w:rPr>
            </w:pPr>
          </w:p>
        </w:tc>
      </w:tr>
      <w:tr w:rsidR="00043580" w:rsidTr="00043580">
        <w:tc>
          <w:tcPr>
            <w:tcW w:w="4316" w:type="dxa"/>
          </w:tcPr>
          <w:p w:rsidR="00345666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New Curriculum Discussed (if any)</w:t>
            </w:r>
          </w:p>
          <w:p w:rsidR="00043580" w:rsidRPr="00043580" w:rsidRDefault="009F02E5" w:rsidP="009F02E5">
            <w:pPr>
              <w:rPr>
                <w:i/>
              </w:rPr>
            </w:pPr>
            <w:r>
              <w:rPr>
                <w:i/>
              </w:rPr>
              <w:t xml:space="preserve">ASL Translator Certificate </w:t>
            </w:r>
          </w:p>
        </w:tc>
        <w:tc>
          <w:tcPr>
            <w:tcW w:w="4317" w:type="dxa"/>
          </w:tcPr>
          <w:p w:rsidR="00043580" w:rsidRDefault="00345666" w:rsidP="00345666">
            <w:pPr>
              <w:rPr>
                <w:b/>
              </w:rPr>
            </w:pPr>
            <w:r w:rsidRPr="00043580">
              <w:rPr>
                <w:b/>
              </w:rPr>
              <w:t>Scheduling recommendations:</w:t>
            </w:r>
          </w:p>
          <w:p w:rsidR="00897756" w:rsidRPr="00897756" w:rsidRDefault="00897756" w:rsidP="00345666">
            <w:pPr>
              <w:rPr>
                <w:i/>
              </w:rPr>
            </w:pPr>
            <w:r>
              <w:t>Adding lab hours to ASL 3 &amp; 4</w:t>
            </w:r>
          </w:p>
        </w:tc>
        <w:tc>
          <w:tcPr>
            <w:tcW w:w="4317" w:type="dxa"/>
          </w:tcPr>
          <w:p w:rsidR="00043580" w:rsidRDefault="00345666">
            <w:pPr>
              <w:rPr>
                <w:b/>
              </w:rPr>
            </w:pPr>
            <w:r>
              <w:rPr>
                <w:b/>
              </w:rPr>
              <w:t>Equipment Recommendations:</w:t>
            </w:r>
          </w:p>
          <w:p w:rsidR="00897756" w:rsidRPr="00897756" w:rsidRDefault="00897756">
            <w:r>
              <w:t>n/a</w:t>
            </w:r>
          </w:p>
        </w:tc>
      </w:tr>
      <w:tr w:rsidR="009F02E5" w:rsidTr="008C49AB">
        <w:tc>
          <w:tcPr>
            <w:tcW w:w="12950" w:type="dxa"/>
            <w:gridSpan w:val="3"/>
          </w:tcPr>
          <w:p w:rsidR="009F02E5" w:rsidRDefault="009F02E5" w:rsidP="009F02E5">
            <w:pPr>
              <w:jc w:val="center"/>
              <w:rPr>
                <w:b/>
              </w:rPr>
            </w:pPr>
            <w:r>
              <w:rPr>
                <w:b/>
              </w:rPr>
              <w:t>Meeting Agenda</w:t>
            </w:r>
          </w:p>
          <w:p w:rsidR="009F02E5" w:rsidRP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02E5">
              <w:rPr>
                <w:i/>
              </w:rPr>
              <w:t>Welcome &amp; Introductions</w:t>
            </w:r>
          </w:p>
          <w:p w:rsidR="009F02E5" w:rsidRP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02E5">
              <w:rPr>
                <w:i/>
              </w:rPr>
              <w:t xml:space="preserve">Presentation of new curriculum- ASL Translator Certificate Program </w:t>
            </w:r>
          </w:p>
          <w:p w:rsidR="009F02E5" w:rsidRP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02E5">
              <w:rPr>
                <w:i/>
              </w:rPr>
              <w:t xml:space="preserve">Discussion regarding curriculum with advisory group  </w:t>
            </w:r>
          </w:p>
          <w:p w:rsidR="009F02E5" w:rsidRP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02E5">
              <w:rPr>
                <w:i/>
              </w:rPr>
              <w:t>Changes</w:t>
            </w:r>
          </w:p>
          <w:p w:rsidR="009F02E5" w:rsidRP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02E5">
              <w:rPr>
                <w:i/>
              </w:rPr>
              <w:t>Approval/ Denial/ Changes</w:t>
            </w:r>
          </w:p>
          <w:p w:rsidR="009F02E5" w:rsidRDefault="009F02E5" w:rsidP="009F02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02E5">
              <w:rPr>
                <w:i/>
              </w:rPr>
              <w:t>Adjourn</w:t>
            </w:r>
            <w:r>
              <w:rPr>
                <w:b/>
              </w:rPr>
              <w:t xml:space="preserve"> </w:t>
            </w:r>
          </w:p>
          <w:p w:rsidR="006A5A3A" w:rsidRPr="009F02E5" w:rsidRDefault="006A5A3A" w:rsidP="006A5A3A">
            <w:pPr>
              <w:pStyle w:val="ListParagraph"/>
              <w:rPr>
                <w:b/>
              </w:rPr>
            </w:pPr>
          </w:p>
        </w:tc>
      </w:tr>
      <w:tr w:rsidR="0043580A" w:rsidTr="00A06EBC">
        <w:tc>
          <w:tcPr>
            <w:tcW w:w="12950" w:type="dxa"/>
            <w:gridSpan w:val="3"/>
          </w:tcPr>
          <w:p w:rsidR="0043580A" w:rsidRDefault="0043580A" w:rsidP="0043580A">
            <w:pPr>
              <w:rPr>
                <w:b/>
              </w:rPr>
            </w:pPr>
            <w:r>
              <w:rPr>
                <w:b/>
              </w:rPr>
              <w:t>New Curriculum Approved for Implementation:</w:t>
            </w:r>
          </w:p>
          <w:p w:rsidR="00583300" w:rsidRPr="00583300" w:rsidRDefault="00583300" w:rsidP="0043580A">
            <w:pPr>
              <w:rPr>
                <w:i/>
              </w:rPr>
            </w:pPr>
            <w:r>
              <w:rPr>
                <w:i/>
              </w:rPr>
              <w:t>Curriculum Approved with recommended Changes</w:t>
            </w:r>
          </w:p>
          <w:p w:rsidR="0043580A" w:rsidRDefault="0043580A" w:rsidP="0043580A">
            <w:pPr>
              <w:rPr>
                <w:b/>
              </w:rPr>
            </w:pPr>
          </w:p>
          <w:p w:rsidR="0043580A" w:rsidRPr="00043580" w:rsidRDefault="0043580A" w:rsidP="0043580A">
            <w:pPr>
              <w:rPr>
                <w:b/>
              </w:rPr>
            </w:pPr>
          </w:p>
        </w:tc>
      </w:tr>
      <w:tr w:rsidR="00043580" w:rsidTr="00F370E4">
        <w:tc>
          <w:tcPr>
            <w:tcW w:w="12950" w:type="dxa"/>
            <w:gridSpan w:val="3"/>
          </w:tcPr>
          <w:p w:rsidR="00043580" w:rsidRPr="00043580" w:rsidRDefault="00043580">
            <w:pPr>
              <w:rPr>
                <w:b/>
              </w:rPr>
            </w:pPr>
            <w:r w:rsidRPr="00043580">
              <w:rPr>
                <w:b/>
              </w:rPr>
              <w:t>Notes</w:t>
            </w:r>
            <w:r>
              <w:rPr>
                <w:b/>
              </w:rPr>
              <w:t>:</w:t>
            </w:r>
          </w:p>
          <w:p w:rsidR="00043580" w:rsidRDefault="003D4576">
            <w:pPr>
              <w:rPr>
                <w:i/>
              </w:rPr>
            </w:pPr>
            <w:r>
              <w:rPr>
                <w:i/>
              </w:rPr>
              <w:t xml:space="preserve">Committee reviewed </w:t>
            </w:r>
            <w:r w:rsidR="006A5A3A">
              <w:rPr>
                <w:i/>
              </w:rPr>
              <w:t xml:space="preserve">and approved </w:t>
            </w:r>
            <w:r>
              <w:rPr>
                <w:i/>
              </w:rPr>
              <w:t xml:space="preserve">the ASL </w:t>
            </w:r>
            <w:r w:rsidR="006A5A3A">
              <w:rPr>
                <w:i/>
              </w:rPr>
              <w:t>1-4 course outline of record.  The committee recommends that WHCC add Structure of American Sign Language course to the sequence as ASL-5.  This course is important for Interpreters to complete and will transfer to CSU Fresno.  The committee</w:t>
            </w:r>
            <w:r w:rsidR="00746DE8">
              <w:rPr>
                <w:i/>
              </w:rPr>
              <w:t xml:space="preserve"> recommends that lab hours </w:t>
            </w:r>
            <w:proofErr w:type="gramStart"/>
            <w:r w:rsidR="00746DE8">
              <w:rPr>
                <w:i/>
              </w:rPr>
              <w:t>be added</w:t>
            </w:r>
            <w:proofErr w:type="gramEnd"/>
            <w:r w:rsidR="00746DE8">
              <w:rPr>
                <w:i/>
              </w:rPr>
              <w:t xml:space="preserve"> to ASL-3 and 4 to ensure the students are getting the practice they need to grasp the language.</w:t>
            </w:r>
          </w:p>
          <w:p w:rsidR="00746DE8" w:rsidRDefault="00746DE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The committee reviewed the course outlines and verified that deaf culture, ASL to English translation, and English to ASL translation </w:t>
            </w:r>
            <w:proofErr w:type="gramStart"/>
            <w:r>
              <w:rPr>
                <w:i/>
              </w:rPr>
              <w:t>were incorporated</w:t>
            </w:r>
            <w:proofErr w:type="gramEnd"/>
            <w:r>
              <w:rPr>
                <w:i/>
              </w:rPr>
              <w:t xml:space="preserve"> as part of the curriculum.  The committee noted that this certificate program </w:t>
            </w:r>
            <w:proofErr w:type="gramStart"/>
            <w:r>
              <w:rPr>
                <w:i/>
              </w:rPr>
              <w:t>will</w:t>
            </w:r>
            <w:proofErr w:type="gramEnd"/>
            <w:r>
              <w:rPr>
                <w:i/>
              </w:rPr>
              <w:t xml:space="preserve"> not prepare students for the National Interpreter Certificate (NIC) because it is short-term and students would not be able to have the amount of practice they require to score high on that exam.  However, this program does have enough content to prepare a student for employment after they complete.</w:t>
            </w:r>
          </w:p>
          <w:p w:rsidR="00746DE8" w:rsidRDefault="00746DE8">
            <w:pPr>
              <w:rPr>
                <w:i/>
              </w:rPr>
            </w:pPr>
          </w:p>
          <w:p w:rsidR="002D4288" w:rsidRDefault="00746DE8">
            <w:pPr>
              <w:rPr>
                <w:i/>
              </w:rPr>
            </w:pPr>
            <w:r>
              <w:rPr>
                <w:i/>
              </w:rPr>
              <w:t xml:space="preserve">The committee pointed out that this program is also a good program to add to other programs such as nursing, </w:t>
            </w:r>
            <w:r w:rsidR="002D4288">
              <w:rPr>
                <w:i/>
              </w:rPr>
              <w:t>schoolteachers</w:t>
            </w:r>
            <w:r>
              <w:rPr>
                <w:i/>
              </w:rPr>
              <w:t xml:space="preserve">, </w:t>
            </w:r>
            <w:r w:rsidR="002D4288">
              <w:rPr>
                <w:i/>
              </w:rPr>
              <w:t xml:space="preserve">psychology, etc.  The content prepares the students with enough knowledge to be able to interpret comfortably around many populations of individuals. </w:t>
            </w:r>
          </w:p>
          <w:p w:rsidR="002D4288" w:rsidRDefault="002D4288">
            <w:pPr>
              <w:rPr>
                <w:i/>
              </w:rPr>
            </w:pPr>
          </w:p>
          <w:p w:rsidR="00746DE8" w:rsidRPr="003D4576" w:rsidRDefault="002D4288">
            <w:pPr>
              <w:rPr>
                <w:i/>
              </w:rPr>
            </w:pPr>
            <w:r>
              <w:rPr>
                <w:i/>
              </w:rPr>
              <w:t xml:space="preserve">Labor market information (LMI) was reviewed and the advisory group disagreed with the need presented on the LMI </w:t>
            </w:r>
            <w:proofErr w:type="gramStart"/>
            <w:r>
              <w:rPr>
                <w:i/>
              </w:rPr>
              <w:t>data  The</w:t>
            </w:r>
            <w:proofErr w:type="gramEnd"/>
            <w:r>
              <w:rPr>
                <w:i/>
              </w:rPr>
              <w:t xml:space="preserve"> group agrees that the demand is much greater than what is currently documented based on many occupational sectors needed interpreters.  However, the way jobs </w:t>
            </w:r>
            <w:proofErr w:type="gramStart"/>
            <w:r>
              <w:rPr>
                <w:i/>
              </w:rPr>
              <w:t>are advertised</w:t>
            </w:r>
            <w:proofErr w:type="gramEnd"/>
            <w:r>
              <w:rPr>
                <w:i/>
              </w:rPr>
              <w:t xml:space="preserve"> may not reflect the true need for this occupation.  </w:t>
            </w:r>
            <w:bookmarkStart w:id="0" w:name="_GoBack"/>
            <w:bookmarkEnd w:id="0"/>
          </w:p>
          <w:p w:rsidR="00043580" w:rsidRDefault="00043580"/>
        </w:tc>
      </w:tr>
      <w:tr w:rsidR="00043580" w:rsidTr="002E568C">
        <w:tc>
          <w:tcPr>
            <w:tcW w:w="12950" w:type="dxa"/>
            <w:gridSpan w:val="3"/>
          </w:tcPr>
          <w:p w:rsidR="00043580" w:rsidRDefault="00043580">
            <w:pPr>
              <w:rPr>
                <w:b/>
              </w:rPr>
            </w:pPr>
            <w:r w:rsidRPr="00043580">
              <w:rPr>
                <w:b/>
              </w:rPr>
              <w:lastRenderedPageBreak/>
              <w:t>Program</w:t>
            </w:r>
            <w:r>
              <w:rPr>
                <w:b/>
              </w:rPr>
              <w:t>(s)</w:t>
            </w:r>
            <w:r w:rsidRPr="00043580">
              <w:rPr>
                <w:b/>
              </w:rPr>
              <w:t xml:space="preserve"> Currency</w:t>
            </w:r>
            <w:r>
              <w:rPr>
                <w:b/>
              </w:rPr>
              <w:t>:</w:t>
            </w:r>
          </w:p>
          <w:p w:rsidR="00043580" w:rsidRPr="003D4576" w:rsidRDefault="003D4576">
            <w:pPr>
              <w:rPr>
                <w:i/>
              </w:rPr>
            </w:pPr>
            <w:r w:rsidRPr="003D4576">
              <w:rPr>
                <w:i/>
              </w:rPr>
              <w:t>New program</w:t>
            </w:r>
          </w:p>
          <w:p w:rsidR="00043580" w:rsidRDefault="00043580">
            <w:pPr>
              <w:rPr>
                <w:b/>
              </w:rPr>
            </w:pPr>
          </w:p>
          <w:p w:rsidR="003D4576" w:rsidRPr="00043580" w:rsidRDefault="003D4576">
            <w:pPr>
              <w:rPr>
                <w:b/>
              </w:rPr>
            </w:pPr>
          </w:p>
        </w:tc>
      </w:tr>
      <w:tr w:rsidR="00043580" w:rsidTr="00A0547B">
        <w:tc>
          <w:tcPr>
            <w:tcW w:w="12950" w:type="dxa"/>
            <w:gridSpan w:val="3"/>
          </w:tcPr>
          <w:p w:rsidR="00043580" w:rsidRDefault="00043580">
            <w:pPr>
              <w:rPr>
                <w:b/>
              </w:rPr>
            </w:pPr>
            <w:r w:rsidRPr="00043580">
              <w:rPr>
                <w:b/>
              </w:rPr>
              <w:t>Future Plans (based on recommendations):</w:t>
            </w:r>
          </w:p>
          <w:p w:rsidR="00043580" w:rsidRPr="003D4576" w:rsidRDefault="003D4576">
            <w:pPr>
              <w:rPr>
                <w:i/>
              </w:rPr>
            </w:pPr>
            <w:r>
              <w:rPr>
                <w:i/>
              </w:rPr>
              <w:t>The future of this program would be to expand into child development, elementary school teacher, and psychiatric technician.</w:t>
            </w:r>
          </w:p>
          <w:p w:rsidR="00043580" w:rsidRPr="00043580" w:rsidRDefault="00043580">
            <w:pPr>
              <w:rPr>
                <w:b/>
              </w:rPr>
            </w:pPr>
          </w:p>
        </w:tc>
      </w:tr>
      <w:tr w:rsidR="00043580" w:rsidTr="00182F80">
        <w:tc>
          <w:tcPr>
            <w:tcW w:w="4316" w:type="dxa"/>
          </w:tcPr>
          <w:p w:rsidR="00043580" w:rsidRDefault="00043580">
            <w:pPr>
              <w:rPr>
                <w:b/>
              </w:rPr>
            </w:pPr>
            <w:r w:rsidRPr="00043580">
              <w:rPr>
                <w:b/>
              </w:rPr>
              <w:t>Key Employers for Internship/ Employment:</w:t>
            </w:r>
          </w:p>
          <w:p w:rsidR="00583300" w:rsidRPr="00583300" w:rsidRDefault="00583300">
            <w:pPr>
              <w:rPr>
                <w:i/>
              </w:rPr>
            </w:pPr>
            <w:r w:rsidRPr="00583300">
              <w:rPr>
                <w:i/>
              </w:rPr>
              <w:t>West Hills College Campus- for lab/intern hours</w:t>
            </w:r>
          </w:p>
          <w:p w:rsidR="00583300" w:rsidRPr="00583300" w:rsidRDefault="00583300" w:rsidP="00583300">
            <w:pPr>
              <w:rPr>
                <w:i/>
              </w:rPr>
            </w:pPr>
            <w:r w:rsidRPr="00583300">
              <w:rPr>
                <w:i/>
              </w:rPr>
              <w:t>Coalinga Huron Unified School District- for lab/intern hours</w:t>
            </w:r>
          </w:p>
          <w:p w:rsidR="00583300" w:rsidRPr="00583300" w:rsidRDefault="00583300">
            <w:pPr>
              <w:rPr>
                <w:i/>
              </w:rPr>
            </w:pPr>
            <w:r w:rsidRPr="00583300">
              <w:rPr>
                <w:i/>
              </w:rPr>
              <w:t>Events in the community through Chamber, parks and recreation, etc.</w:t>
            </w:r>
          </w:p>
          <w:p w:rsidR="00DF4A4E" w:rsidRDefault="00DF4A4E">
            <w:pPr>
              <w:rPr>
                <w:b/>
              </w:rPr>
            </w:pPr>
          </w:p>
          <w:p w:rsidR="00DF4A4E" w:rsidRDefault="00DF4A4E">
            <w:pPr>
              <w:rPr>
                <w:b/>
              </w:rPr>
            </w:pPr>
          </w:p>
          <w:p w:rsidR="00043580" w:rsidRDefault="00043580">
            <w:pPr>
              <w:rPr>
                <w:b/>
              </w:rPr>
            </w:pPr>
          </w:p>
          <w:p w:rsidR="00043580" w:rsidRPr="00043580" w:rsidRDefault="00043580">
            <w:pPr>
              <w:rPr>
                <w:b/>
              </w:rPr>
            </w:pPr>
          </w:p>
        </w:tc>
        <w:tc>
          <w:tcPr>
            <w:tcW w:w="8634" w:type="dxa"/>
            <w:gridSpan w:val="2"/>
          </w:tcPr>
          <w:p w:rsidR="00043580" w:rsidRDefault="00043580" w:rsidP="00043580">
            <w:pPr>
              <w:jc w:val="center"/>
              <w:rPr>
                <w:b/>
              </w:rPr>
            </w:pPr>
            <w:r w:rsidRPr="00043580">
              <w:rPr>
                <w:b/>
              </w:rPr>
              <w:t>Advisory Committee Membership</w:t>
            </w:r>
          </w:p>
          <w:p w:rsidR="00043580" w:rsidRPr="00583300" w:rsidRDefault="00583300" w:rsidP="00043580">
            <w:pPr>
              <w:rPr>
                <w:i/>
              </w:rPr>
            </w:pPr>
            <w:r w:rsidRPr="00583300">
              <w:rPr>
                <w:i/>
              </w:rPr>
              <w:t>Jacquelyn</w:t>
            </w:r>
            <w:r w:rsidR="00DF4A4E" w:rsidRPr="00583300">
              <w:rPr>
                <w:i/>
              </w:rPr>
              <w:t xml:space="preserve"> Rubalcaba</w:t>
            </w:r>
            <w:r w:rsidRPr="00583300">
              <w:rPr>
                <w:i/>
              </w:rPr>
              <w:t>- Fresno City College</w:t>
            </w:r>
            <w:r>
              <w:rPr>
                <w:i/>
              </w:rPr>
              <w:t xml:space="preserve"> DSPS/ Deaf &amp; Hard of Hearing Counselor</w:t>
            </w:r>
            <w:r w:rsidRPr="00583300">
              <w:rPr>
                <w:i/>
              </w:rPr>
              <w:t xml:space="preserve"> </w:t>
            </w:r>
          </w:p>
          <w:p w:rsidR="00DF4A4E" w:rsidRPr="00583300" w:rsidRDefault="00DF4A4E" w:rsidP="00043580">
            <w:pPr>
              <w:rPr>
                <w:i/>
              </w:rPr>
            </w:pPr>
            <w:r w:rsidRPr="00583300">
              <w:rPr>
                <w:i/>
              </w:rPr>
              <w:t xml:space="preserve">John </w:t>
            </w:r>
            <w:r w:rsidR="00583300" w:rsidRPr="00583300">
              <w:rPr>
                <w:i/>
              </w:rPr>
              <w:t xml:space="preserve">Lind- </w:t>
            </w:r>
          </w:p>
          <w:p w:rsidR="00DF4A4E" w:rsidRPr="00583300" w:rsidRDefault="00DF4A4E" w:rsidP="00043580">
            <w:pPr>
              <w:rPr>
                <w:i/>
              </w:rPr>
            </w:pPr>
            <w:r w:rsidRPr="00583300">
              <w:rPr>
                <w:i/>
              </w:rPr>
              <w:t>Tabitha Dubois</w:t>
            </w:r>
            <w:r w:rsidR="00583300">
              <w:rPr>
                <w:i/>
              </w:rPr>
              <w:t>- Fresno City College Interpreting</w:t>
            </w:r>
          </w:p>
          <w:p w:rsidR="00DF4A4E" w:rsidRPr="00583300" w:rsidRDefault="00DF4A4E" w:rsidP="00043580">
            <w:pPr>
              <w:rPr>
                <w:i/>
              </w:rPr>
            </w:pPr>
            <w:r w:rsidRPr="00583300">
              <w:rPr>
                <w:i/>
              </w:rPr>
              <w:t>Roland Hendrix</w:t>
            </w:r>
            <w:r w:rsidR="00583300">
              <w:rPr>
                <w:i/>
              </w:rPr>
              <w:t>- Coalinga High School</w:t>
            </w:r>
          </w:p>
          <w:p w:rsidR="00583300" w:rsidRPr="00043580" w:rsidRDefault="00583300" w:rsidP="00583300">
            <w:pPr>
              <w:rPr>
                <w:b/>
              </w:rPr>
            </w:pPr>
            <w:r w:rsidRPr="00583300">
              <w:rPr>
                <w:i/>
              </w:rPr>
              <w:t>Sue Warner (Not Present)</w:t>
            </w:r>
            <w:r>
              <w:rPr>
                <w:i/>
              </w:rPr>
              <w:t>- West Hills College Lemoore</w:t>
            </w:r>
          </w:p>
        </w:tc>
      </w:tr>
    </w:tbl>
    <w:p w:rsidR="00A41861" w:rsidRDefault="009C3905"/>
    <w:sectPr w:rsidR="00A41861" w:rsidSect="0004358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05" w:rsidRDefault="009C3905" w:rsidP="00043580">
      <w:pPr>
        <w:spacing w:line="240" w:lineRule="auto"/>
      </w:pPr>
      <w:r>
        <w:separator/>
      </w:r>
    </w:p>
  </w:endnote>
  <w:endnote w:type="continuationSeparator" w:id="0">
    <w:p w:rsidR="009C3905" w:rsidRDefault="009C3905" w:rsidP="00043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80" w:rsidRDefault="00043580">
    <w:pPr>
      <w:pStyle w:val="Footer"/>
    </w:pPr>
    <w:r>
      <w:t>WHCC_RP_8/2017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05" w:rsidRDefault="009C3905" w:rsidP="00043580">
      <w:pPr>
        <w:spacing w:line="240" w:lineRule="auto"/>
      </w:pPr>
      <w:r>
        <w:separator/>
      </w:r>
    </w:p>
  </w:footnote>
  <w:footnote w:type="continuationSeparator" w:id="0">
    <w:p w:rsidR="009C3905" w:rsidRDefault="009C3905" w:rsidP="00043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80" w:rsidRDefault="00043580" w:rsidP="00043580">
    <w:pPr>
      <w:pStyle w:val="Header"/>
      <w:jc w:val="center"/>
    </w:pPr>
    <w:r>
      <w:t>West Hills Community College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4DEC"/>
    <w:multiLevelType w:val="hybridMultilevel"/>
    <w:tmpl w:val="4D62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0"/>
    <w:rsid w:val="00027881"/>
    <w:rsid w:val="00043580"/>
    <w:rsid w:val="000A19D3"/>
    <w:rsid w:val="00252509"/>
    <w:rsid w:val="00270B79"/>
    <w:rsid w:val="002D4288"/>
    <w:rsid w:val="00345666"/>
    <w:rsid w:val="003D4576"/>
    <w:rsid w:val="0043580A"/>
    <w:rsid w:val="00462B58"/>
    <w:rsid w:val="00583300"/>
    <w:rsid w:val="006A5A3A"/>
    <w:rsid w:val="006E0A95"/>
    <w:rsid w:val="00746DE8"/>
    <w:rsid w:val="007802AE"/>
    <w:rsid w:val="00897756"/>
    <w:rsid w:val="009A18B5"/>
    <w:rsid w:val="009C3905"/>
    <w:rsid w:val="009F02E5"/>
    <w:rsid w:val="00B4128A"/>
    <w:rsid w:val="00BB2AAB"/>
    <w:rsid w:val="00D335D7"/>
    <w:rsid w:val="00DA183C"/>
    <w:rsid w:val="00DF4A4E"/>
    <w:rsid w:val="00E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CF6F"/>
  <w15:chartTrackingRefBased/>
  <w15:docId w15:val="{60B42268-5851-456D-B4E5-AC725F6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5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5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80"/>
  </w:style>
  <w:style w:type="paragraph" w:styleId="Footer">
    <w:name w:val="footer"/>
    <w:basedOn w:val="Normal"/>
    <w:link w:val="FooterChar"/>
    <w:uiPriority w:val="99"/>
    <w:unhideWhenUsed/>
    <w:rsid w:val="000435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80"/>
  </w:style>
  <w:style w:type="paragraph" w:styleId="ListParagraph">
    <w:name w:val="List Paragraph"/>
    <w:basedOn w:val="Normal"/>
    <w:uiPriority w:val="34"/>
    <w:qFormat/>
    <w:rsid w:val="009F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Robert</dc:creator>
  <cp:keywords/>
  <dc:description/>
  <cp:lastModifiedBy>Pimentel, Robert</cp:lastModifiedBy>
  <cp:revision>5</cp:revision>
  <dcterms:created xsi:type="dcterms:W3CDTF">2017-11-30T22:50:00Z</dcterms:created>
  <dcterms:modified xsi:type="dcterms:W3CDTF">2017-12-09T00:33:00Z</dcterms:modified>
</cp:coreProperties>
</file>